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9071293.xml.htm"/>
      <w:bookmarkStart w:id="1" w:name="kswkform3_178907129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Whitworth Frank Dixon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 DELBURG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DAVIDSON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Satellogic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SATL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Noah Benz, Attorney-in-fact for Frank Dixon Whitworth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2531" TargetMode="External"/><Relationship Id="rId3" Type="http://schemas.openxmlformats.org/officeDocument/2006/relationships/hyperlink" Target="http://www.sec.gov/cgi-bin/browse-edgar?action=getcompany&amp;CIK=000187431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400</Words>
  <Characters>2213</Characters>
  <CharactersWithSpaces>2565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